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61" w:rsidRDefault="00255C61" w:rsidP="002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</w:p>
    <w:p w:rsidR="00255C61" w:rsidRPr="00B361A3" w:rsidRDefault="00255C61" w:rsidP="0025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26620" w:rsidRPr="0001571B" w:rsidRDefault="00C46622" w:rsidP="002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1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6620" w:rsidRPr="0001571B">
        <w:rPr>
          <w:rFonts w:ascii="Times New Roman" w:hAnsi="Times New Roman" w:cs="Times New Roman"/>
          <w:b/>
          <w:sz w:val="24"/>
          <w:szCs w:val="24"/>
        </w:rPr>
        <w:t>выплате дивидендов по акциям</w:t>
      </w:r>
    </w:p>
    <w:p w:rsidR="00C46622" w:rsidRPr="00643996" w:rsidRDefault="00C46622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C46622" w:rsidTr="000F150C">
        <w:tc>
          <w:tcPr>
            <w:tcW w:w="5240" w:type="dxa"/>
          </w:tcPr>
          <w:p w:rsidR="00C4662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32EB1" w:rsidRPr="00973582" w:rsidRDefault="00A32EB1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E0D73" w:rsidRDefault="003E0D73" w:rsidP="00766DE9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>Волковысское открытое акционерное общество «Строительно-монтажный трест №32»</w:t>
            </w:r>
          </w:p>
        </w:tc>
      </w:tr>
      <w:tr w:rsidR="00C46622" w:rsidTr="000F150C">
        <w:tc>
          <w:tcPr>
            <w:tcW w:w="5240" w:type="dxa"/>
          </w:tcPr>
          <w:p w:rsidR="00C46622" w:rsidRPr="0097358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C46622" w:rsidRPr="0097358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E0D73" w:rsidRDefault="003E0D73" w:rsidP="00766DE9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>231900, РБ,</w:t>
            </w:r>
            <w:r w:rsidR="006A76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0D73">
              <w:rPr>
                <w:rFonts w:ascii="Times New Roman" w:hAnsi="Times New Roman" w:cs="Times New Roman"/>
                <w:sz w:val="24"/>
              </w:rPr>
              <w:t>Гродненская область, г. Волковыск, ул. Панковой, 69</w:t>
            </w:r>
          </w:p>
        </w:tc>
      </w:tr>
      <w:tr w:rsidR="00C46622" w:rsidTr="000F150C">
        <w:tc>
          <w:tcPr>
            <w:tcW w:w="5240" w:type="dxa"/>
          </w:tcPr>
          <w:p w:rsidR="00C46622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общим собранием акционеров, в соответствии с которым осуществляется выплата дивидендов по акциям</w:t>
            </w:r>
          </w:p>
        </w:tc>
        <w:tc>
          <w:tcPr>
            <w:tcW w:w="4394" w:type="dxa"/>
          </w:tcPr>
          <w:p w:rsidR="00C46622" w:rsidRPr="003E0D73" w:rsidRDefault="00486A40" w:rsidP="00486A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3E0D73" w:rsidRPr="003E0D73">
              <w:rPr>
                <w:rFonts w:ascii="Times New Roman" w:hAnsi="Times New Roman" w:cs="Times New Roman"/>
                <w:sz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3E0D73" w:rsidRPr="003E0D73">
              <w:rPr>
                <w:rFonts w:ascii="Times New Roman" w:hAnsi="Times New Roman" w:cs="Times New Roman"/>
                <w:sz w:val="24"/>
              </w:rPr>
              <w:t xml:space="preserve"> г. </w:t>
            </w:r>
          </w:p>
        </w:tc>
      </w:tr>
      <w:tr w:rsidR="00F26620" w:rsidTr="000F150C">
        <w:trPr>
          <w:trHeight w:val="630"/>
        </w:trPr>
        <w:tc>
          <w:tcPr>
            <w:tcW w:w="5240" w:type="dxa"/>
          </w:tcPr>
          <w:p w:rsidR="00F26620" w:rsidRPr="00973582" w:rsidRDefault="0097358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Дивиденды, начисленные на одну акцию (указывается по простым и привилегированным акциям (типам привилегированных акций)</w:t>
            </w:r>
          </w:p>
        </w:tc>
        <w:tc>
          <w:tcPr>
            <w:tcW w:w="4394" w:type="dxa"/>
          </w:tcPr>
          <w:p w:rsidR="00F26620" w:rsidRPr="003E0D73" w:rsidRDefault="00486A40" w:rsidP="00F26620">
            <w:pPr>
              <w:rPr>
                <w:rFonts w:ascii="Times New Roman" w:hAnsi="Times New Roman" w:cs="Times New Roman"/>
                <w:sz w:val="24"/>
              </w:rPr>
            </w:pPr>
            <w:r w:rsidRPr="00486A40">
              <w:rPr>
                <w:rFonts w:ascii="Times New Roman" w:hAnsi="Times New Roman" w:cs="Times New Roman"/>
                <w:sz w:val="24"/>
              </w:rPr>
              <w:t>1,72906  (Один,72906) белорусских рублей</w:t>
            </w:r>
          </w:p>
        </w:tc>
      </w:tr>
      <w:tr w:rsidR="00F26620" w:rsidTr="000F150C">
        <w:trPr>
          <w:trHeight w:val="630"/>
        </w:trPr>
        <w:tc>
          <w:tcPr>
            <w:tcW w:w="5240" w:type="dxa"/>
          </w:tcPr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Срок выплаты дивидендов по акциям</w:t>
            </w:r>
          </w:p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6620" w:rsidRPr="003E0D73" w:rsidRDefault="003E0D73" w:rsidP="00486A40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>с 10.04.202</w:t>
            </w:r>
            <w:r w:rsidR="00486A40">
              <w:rPr>
                <w:rFonts w:ascii="Times New Roman" w:hAnsi="Times New Roman" w:cs="Times New Roman"/>
                <w:sz w:val="24"/>
              </w:rPr>
              <w:t>6</w:t>
            </w:r>
            <w:r w:rsidRPr="003E0D73">
              <w:rPr>
                <w:rFonts w:ascii="Times New Roman" w:hAnsi="Times New Roman" w:cs="Times New Roman"/>
                <w:sz w:val="24"/>
              </w:rPr>
              <w:t xml:space="preserve"> г. по 01.03.202</w:t>
            </w:r>
            <w:r w:rsidR="00486A40">
              <w:rPr>
                <w:rFonts w:ascii="Times New Roman" w:hAnsi="Times New Roman" w:cs="Times New Roman"/>
                <w:sz w:val="24"/>
              </w:rPr>
              <w:t>7</w:t>
            </w:r>
            <w:r w:rsidRPr="003E0D73">
              <w:rPr>
                <w:rFonts w:ascii="Times New Roman" w:hAnsi="Times New Roman" w:cs="Times New Roman"/>
                <w:sz w:val="24"/>
              </w:rPr>
              <w:t xml:space="preserve"> г. </w:t>
            </w:r>
          </w:p>
        </w:tc>
      </w:tr>
      <w:tr w:rsidR="00F26620" w:rsidTr="000F150C">
        <w:trPr>
          <w:trHeight w:val="630"/>
        </w:trPr>
        <w:tc>
          <w:tcPr>
            <w:tcW w:w="5240" w:type="dxa"/>
          </w:tcPr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Порядок выплаты дивидендов по акциям</w:t>
            </w:r>
          </w:p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6620" w:rsidRPr="003E0D73" w:rsidRDefault="003E0D73" w:rsidP="00F26620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>– дивиденды на акции, принадлежащие государству перечислить до 22 апреля 202</w:t>
            </w:r>
            <w:r w:rsidR="00486A40">
              <w:rPr>
                <w:rFonts w:ascii="Times New Roman" w:hAnsi="Times New Roman" w:cs="Times New Roman"/>
                <w:sz w:val="24"/>
              </w:rPr>
              <w:t>6</w:t>
            </w:r>
            <w:r w:rsidRPr="003E0D73">
              <w:rPr>
                <w:rFonts w:ascii="Times New Roman" w:hAnsi="Times New Roman" w:cs="Times New Roman"/>
                <w:sz w:val="24"/>
              </w:rPr>
              <w:t xml:space="preserve"> г., на предоставленный расчетный счет;</w:t>
            </w:r>
          </w:p>
          <w:p w:rsidR="003E0D73" w:rsidRPr="003E0D73" w:rsidRDefault="003E0D73" w:rsidP="00F26620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>- юридическим лицам – путем перечисления на расчетный счет до 01.03.202</w:t>
            </w:r>
            <w:r w:rsidR="00486A40">
              <w:rPr>
                <w:rFonts w:ascii="Times New Roman" w:hAnsi="Times New Roman" w:cs="Times New Roman"/>
                <w:sz w:val="24"/>
              </w:rPr>
              <w:t>7</w:t>
            </w:r>
            <w:r w:rsidRPr="003E0D73">
              <w:rPr>
                <w:rFonts w:ascii="Times New Roman" w:hAnsi="Times New Roman" w:cs="Times New Roman"/>
                <w:sz w:val="24"/>
              </w:rPr>
              <w:t xml:space="preserve"> г.;</w:t>
            </w:r>
          </w:p>
          <w:p w:rsidR="003E0D73" w:rsidRPr="003E0D73" w:rsidRDefault="003E0D73" w:rsidP="003E0D73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 xml:space="preserve">– акционерам –  путем перечисления на </w:t>
            </w:r>
            <w:proofErr w:type="gramStart"/>
            <w:r w:rsidRPr="003E0D73">
              <w:rPr>
                <w:rFonts w:ascii="Times New Roman" w:hAnsi="Times New Roman" w:cs="Times New Roman"/>
                <w:sz w:val="24"/>
              </w:rPr>
              <w:t>карт-счета</w:t>
            </w:r>
            <w:proofErr w:type="gramEnd"/>
            <w:r w:rsidRPr="003E0D73">
              <w:rPr>
                <w:rFonts w:ascii="Times New Roman" w:hAnsi="Times New Roman" w:cs="Times New Roman"/>
                <w:sz w:val="24"/>
              </w:rPr>
              <w:t>, предоставленные в бухгалтерию</w:t>
            </w:r>
          </w:p>
          <w:p w:rsidR="003E0D73" w:rsidRPr="003E0D73" w:rsidRDefault="003E0D73" w:rsidP="003E0D73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>Волковысского ОАО "СМТ №32" акционерами  до 01.03.202</w:t>
            </w:r>
            <w:r w:rsidR="00486A40">
              <w:rPr>
                <w:rFonts w:ascii="Times New Roman" w:hAnsi="Times New Roman" w:cs="Times New Roman"/>
                <w:sz w:val="24"/>
              </w:rPr>
              <w:t>7</w:t>
            </w:r>
            <w:r w:rsidRPr="003E0D73">
              <w:rPr>
                <w:rFonts w:ascii="Times New Roman" w:hAnsi="Times New Roman" w:cs="Times New Roman"/>
                <w:sz w:val="24"/>
              </w:rPr>
              <w:t xml:space="preserve"> г.;</w:t>
            </w:r>
          </w:p>
          <w:p w:rsidR="003E0D73" w:rsidRPr="003E0D73" w:rsidRDefault="003E0D73" w:rsidP="00486A40">
            <w:pPr>
              <w:rPr>
                <w:rFonts w:ascii="Times New Roman" w:hAnsi="Times New Roman" w:cs="Times New Roman"/>
                <w:sz w:val="24"/>
              </w:rPr>
            </w:pPr>
            <w:r w:rsidRPr="003E0D73">
              <w:rPr>
                <w:rFonts w:ascii="Times New Roman" w:hAnsi="Times New Roman" w:cs="Times New Roman"/>
                <w:sz w:val="24"/>
              </w:rPr>
              <w:t xml:space="preserve">– иногородним акционерам – почтовым переводом или перечислением на </w:t>
            </w:r>
            <w:proofErr w:type="gramStart"/>
            <w:r w:rsidRPr="003E0D73">
              <w:rPr>
                <w:rFonts w:ascii="Times New Roman" w:hAnsi="Times New Roman" w:cs="Times New Roman"/>
                <w:sz w:val="24"/>
              </w:rPr>
              <w:t>карт-счета</w:t>
            </w:r>
            <w:proofErr w:type="gramEnd"/>
            <w:r w:rsidRPr="003E0D73">
              <w:rPr>
                <w:rFonts w:ascii="Times New Roman" w:hAnsi="Times New Roman" w:cs="Times New Roman"/>
                <w:sz w:val="24"/>
              </w:rPr>
              <w:t xml:space="preserve"> акционеров до 01.03.202</w:t>
            </w:r>
            <w:r w:rsidR="00486A40">
              <w:rPr>
                <w:rFonts w:ascii="Times New Roman" w:hAnsi="Times New Roman" w:cs="Times New Roman"/>
                <w:sz w:val="24"/>
              </w:rPr>
              <w:t>7</w:t>
            </w:r>
            <w:bookmarkStart w:id="0" w:name="_GoBack"/>
            <w:bookmarkEnd w:id="0"/>
            <w:r w:rsidRPr="003E0D7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643996" w:rsidRPr="00441A42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255C61" w:rsidRPr="00461E9A" w:rsidRDefault="00255C61" w:rsidP="00461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55C61" w:rsidRPr="00461E9A" w:rsidSect="000647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0CFD08B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FC"/>
    <w:rsid w:val="0001571B"/>
    <w:rsid w:val="00044F0F"/>
    <w:rsid w:val="000647DD"/>
    <w:rsid w:val="000F150C"/>
    <w:rsid w:val="001E4C3A"/>
    <w:rsid w:val="001E6EB0"/>
    <w:rsid w:val="00255C61"/>
    <w:rsid w:val="0027353B"/>
    <w:rsid w:val="00300DBE"/>
    <w:rsid w:val="003E0D73"/>
    <w:rsid w:val="00441A42"/>
    <w:rsid w:val="00461E9A"/>
    <w:rsid w:val="00486A40"/>
    <w:rsid w:val="00643996"/>
    <w:rsid w:val="0068071C"/>
    <w:rsid w:val="006A766A"/>
    <w:rsid w:val="006C12FC"/>
    <w:rsid w:val="00717BA9"/>
    <w:rsid w:val="00770153"/>
    <w:rsid w:val="00867523"/>
    <w:rsid w:val="00973582"/>
    <w:rsid w:val="00A32EB1"/>
    <w:rsid w:val="00B45ECE"/>
    <w:rsid w:val="00C46622"/>
    <w:rsid w:val="00CE6E7B"/>
    <w:rsid w:val="00E6261F"/>
    <w:rsid w:val="00E70861"/>
    <w:rsid w:val="00F03F58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F2B-247C-4D78-8D2C-30B16376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Чирук Игорь Александрович</dc:creator>
  <cp:lastModifiedBy>User</cp:lastModifiedBy>
  <cp:revision>2</cp:revision>
  <cp:lastPrinted>2020-01-16T12:53:00Z</cp:lastPrinted>
  <dcterms:created xsi:type="dcterms:W3CDTF">2026-03-30T09:18:00Z</dcterms:created>
  <dcterms:modified xsi:type="dcterms:W3CDTF">2026-03-30T09:18:00Z</dcterms:modified>
</cp:coreProperties>
</file>